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Segoe UI" w:hAnsi="Segoe UI" w:cs="Segoe UI" w:eastAsia="Segoe UI"/>
          <w:b/>
          <w:color w:val="auto"/>
          <w:spacing w:val="0"/>
          <w:position w:val="0"/>
          <w:sz w:val="22"/>
          <w:shd w:fill="auto" w:val="clear"/>
        </w:rPr>
      </w:pPr>
      <w:r>
        <w:rPr>
          <w:rFonts w:ascii="Segoe UI" w:hAnsi="Segoe UI" w:cs="Segoe UI" w:eastAsia="Segoe UI"/>
          <w:b/>
          <w:color w:val="auto"/>
          <w:spacing w:val="0"/>
          <w:position w:val="0"/>
          <w:sz w:val="22"/>
          <w:shd w:fill="auto" w:val="clear"/>
        </w:rPr>
        <w:t xml:space="preserve">Conférences publiques les 19, 20 et 21 mars - Semaine des alternatives aux pesticides</w:t>
      </w:r>
    </w:p>
    <w:p>
      <w:pPr>
        <w:spacing w:before="0" w:after="160" w:line="259"/>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Dans le cadre de </w:t>
      </w:r>
      <w:hyperlink xmlns:r="http://schemas.openxmlformats.org/officeDocument/2006/relationships" r:id="docRId0">
        <w:r>
          <w:rPr>
            <w:rFonts w:ascii="Segoe UI" w:hAnsi="Segoe UI" w:cs="Segoe UI" w:eastAsia="Segoe UI"/>
            <w:color w:val="0563C1"/>
            <w:spacing w:val="0"/>
            <w:position w:val="0"/>
            <w:sz w:val="20"/>
            <w:u w:val="single"/>
            <w:shd w:fill="auto" w:val="clear"/>
          </w:rPr>
          <w:t xml:space="preserve">la semaine des alternatives aux pesticides</w:t>
        </w:r>
      </w:hyperlink>
      <w:r>
        <w:rPr>
          <w:rFonts w:ascii="Segoe UI" w:hAnsi="Segoe UI" w:cs="Segoe UI" w:eastAsia="Segoe UI"/>
          <w:color w:val="auto"/>
          <w:spacing w:val="0"/>
          <w:position w:val="0"/>
          <w:sz w:val="20"/>
          <w:shd w:fill="auto" w:val="clear"/>
        </w:rPr>
        <w:t xml:space="preserve">, la communauté d’agglomération vous invite à participer à des conférences publiques. 3 dates-vous sont proposées pour échanger sur l’impact des pesticides et leurs alternatives :</w:t>
      </w:r>
    </w:p>
    <w:p>
      <w:pPr>
        <w:numPr>
          <w:ilvl w:val="0"/>
          <w:numId w:val="3"/>
        </w:numPr>
        <w:spacing w:before="0" w:after="160" w:line="259"/>
        <w:ind w:right="0" w:left="720" w:hanging="360"/>
        <w:jc w:val="both"/>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Le 19 mars 2018 à Saint Jean de Muzols, 19h, Espace Noel Passas salle C (rue centrale)</w:t>
      </w:r>
    </w:p>
    <w:p>
      <w:pPr>
        <w:numPr>
          <w:ilvl w:val="0"/>
          <w:numId w:val="3"/>
        </w:numPr>
        <w:spacing w:before="0" w:after="160" w:line="259"/>
        <w:ind w:right="0" w:left="720" w:hanging="360"/>
        <w:jc w:val="both"/>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Le 20 mars 2018 à Mercurol-Veaunes, 19h, Salle des fêtes de Veaunes (rue des charmes)</w:t>
      </w:r>
    </w:p>
    <w:p>
      <w:pPr>
        <w:numPr>
          <w:ilvl w:val="0"/>
          <w:numId w:val="3"/>
        </w:numPr>
        <w:spacing w:before="0" w:after="160" w:line="259"/>
        <w:ind w:right="0" w:left="720" w:hanging="360"/>
        <w:jc w:val="both"/>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Le 21 mars 2019 à Saint Félicien, 19h, Salle des fêtes (2 place du Martouret)</w:t>
      </w:r>
    </w:p>
    <w:p>
      <w:pPr>
        <w:spacing w:before="0" w:after="160" w:line="259"/>
        <w:ind w:right="0" w:left="0" w:firstLine="0"/>
        <w:jc w:val="both"/>
        <w:rPr>
          <w:rFonts w:ascii="Segoe UI" w:hAnsi="Segoe UI" w:cs="Segoe UI" w:eastAsia="Segoe UI"/>
          <w:color w:val="auto"/>
          <w:spacing w:val="0"/>
          <w:position w:val="0"/>
          <w:sz w:val="20"/>
          <w:shd w:fill="auto" w:val="clear"/>
        </w:rPr>
      </w:pPr>
      <w:r>
        <w:rPr>
          <w:rFonts w:ascii="Segoe UI" w:hAnsi="Segoe UI" w:cs="Segoe UI" w:eastAsia="Segoe UI"/>
          <w:color w:val="auto"/>
          <w:spacing w:val="0"/>
          <w:position w:val="0"/>
          <w:sz w:val="20"/>
          <w:shd w:fill="auto" w:val="clear"/>
        </w:rPr>
        <w:t xml:space="preserve">Venez nombreux découvrir les démarches entreprises par votre collectivité (Plan de Désherbage Communal) pour réduire l’usage de pesticide dans les espaces verts. Dans vos jardins aussi vous pouvez adopter des pratiques alternatives aux pesticides et aux engrais chimiques !</w:t>
      </w:r>
    </w:p>
    <w:p>
      <w:pPr>
        <w:spacing w:before="0" w:after="160" w:line="259"/>
        <w:ind w:right="0" w:left="0" w:firstLine="0"/>
        <w:jc w:val="both"/>
        <w:rPr>
          <w:rFonts w:ascii="Segoe UI" w:hAnsi="Segoe UI" w:cs="Segoe UI" w:eastAsia="Segoe UI"/>
          <w:color w:val="auto"/>
          <w:spacing w:val="0"/>
          <w:position w:val="0"/>
          <w:sz w:val="20"/>
          <w:shd w:fill="auto" w:val="clear"/>
        </w:rPr>
      </w:pPr>
    </w:p>
    <w:p>
      <w:pPr>
        <w:spacing w:before="0" w:after="160" w:line="259"/>
        <w:ind w:right="0" w:left="0" w:firstLine="0"/>
        <w:jc w:val="center"/>
        <w:rPr>
          <w:rFonts w:ascii="Segoe UI" w:hAnsi="Segoe UI" w:cs="Segoe UI" w:eastAsia="Segoe UI"/>
          <w:color w:val="auto"/>
          <w:spacing w:val="0"/>
          <w:position w:val="0"/>
          <w:sz w:val="22"/>
          <w:shd w:fill="auto" w:val="clear"/>
        </w:rPr>
      </w:pPr>
      <w:r>
        <w:object w:dxaOrig="6563" w:dyaOrig="9207">
          <v:rect xmlns:o="urn:schemas-microsoft-com:office:office" xmlns:v="urn:schemas-microsoft-com:vml" id="rectole0000000000" style="width:328.150000pt;height:460.3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1" Type="http://schemas.openxmlformats.org/officeDocument/2006/relationships/oleObject" /><Relationship Target="numbering.xml" Id="docRId3" Type="http://schemas.openxmlformats.org/officeDocument/2006/relationships/numbering" /><Relationship TargetMode="External" Target="http://www.semaine-sans-pesticides.fr/" Id="docRId0" Type="http://schemas.openxmlformats.org/officeDocument/2006/relationships/hyperlink" /><Relationship Target="media/image0.wmf" Id="docRId2" Type="http://schemas.openxmlformats.org/officeDocument/2006/relationships/image" /><Relationship Target="styles.xml" Id="docRId4" Type="http://schemas.openxmlformats.org/officeDocument/2006/relationships/styles" /></Relationships>
</file>