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Le changement climatique : une réalité en DROME- ARDECHE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Alors que les conséquences des dérèglements climatiques se font déjà sentir, La Drôme et l’Ardèche n’y échappent pas.  Cette table-ronde sera l’occasion d’analyser les incidences déjà observées, quantifiées et futures dans nos 2 départements sur les activités économiques, sur la faune, la flore, l’eau, les aménagements, l’habitat…)</w:t>
      </w:r>
    </w:p>
    <w:p>
      <w:pPr>
        <w:spacing w:before="0" w:after="160" w:line="259"/>
        <w:ind w:right="0" w:left="0" w:firstLine="0"/>
        <w:jc w:val="left"/>
        <w:rPr>
          <w:rFonts w:ascii="Calibri" w:hAnsi="Calibri" w:cs="Calibri" w:eastAsia="Calibri"/>
          <w:b/>
          <w:color w:val="auto"/>
          <w:spacing w:val="0"/>
          <w:position w:val="0"/>
          <w:sz w:val="22"/>
          <w:shd w:fill="auto" w:val="clear"/>
        </w:rPr>
      </w:pPr>
      <w:r>
        <w:object w:dxaOrig="4034" w:dyaOrig="5714">
          <v:rect xmlns:o="urn:schemas-microsoft-com:office:office" xmlns:v="urn:schemas-microsoft-com:vml" id="rectole0000000000" style="width:201.700000pt;height:285.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color w:val="auto"/>
          <w:spacing w:val="0"/>
          <w:position w:val="0"/>
          <w:sz w:val="22"/>
          <w:shd w:fill="auto" w:val="clear"/>
        </w:rPr>
        <w:t xml:space="preserve">                            TABLE RONDE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Le climat est en train de changer, bilan et projection</w:t>
      </w:r>
      <w:r>
        <w:rPr>
          <w:rFonts w:ascii="Calibri" w:hAnsi="Calibri" w:cs="Calibri" w:eastAsia="Calibri"/>
          <w:color w:val="auto"/>
          <w:spacing w:val="0"/>
          <w:position w:val="0"/>
          <w:sz w:val="22"/>
          <w:shd w:fill="auto" w:val="clear"/>
        </w:rPr>
        <w:t xml:space="preserve"> en Drôme- Ardèche : Béatrice Charpiot, Directrice Météo France 07-26.</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Les effets du changement climatique</w:t>
      </w:r>
      <w:r>
        <w:rPr>
          <w:rFonts w:ascii="Calibri" w:hAnsi="Calibri" w:cs="Calibri" w:eastAsia="Calibri"/>
          <w:color w:val="auto"/>
          <w:spacing w:val="0"/>
          <w:position w:val="0"/>
          <w:sz w:val="22"/>
          <w:shd w:fill="auto" w:val="clear"/>
        </w:rPr>
        <w:t xml:space="preserve"> : domaines impactés : Laurence Monnet, chargée de mission    AURA-Energie-Environnement.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Quelles adaptations pour l’agriculture</w:t>
      </w:r>
      <w:r>
        <w:rPr>
          <w:rFonts w:ascii="Calibri" w:hAnsi="Calibri" w:cs="Calibri" w:eastAsia="Calibri"/>
          <w:color w:val="auto"/>
          <w:spacing w:val="0"/>
          <w:position w:val="0"/>
          <w:sz w:val="22"/>
          <w:shd w:fill="auto" w:val="clear"/>
        </w:rPr>
        <w:t xml:space="preserve"> : aujourd’hui et demain par Chambre d’agriculture de l’Ardèche.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 Evolutions constatées sur les espaces naturels du territoir</w:t>
      </w:r>
      <w:r>
        <w:rPr>
          <w:rFonts w:ascii="Calibri" w:hAnsi="Calibri" w:cs="Calibri" w:eastAsia="Calibri"/>
          <w:color w:val="auto"/>
          <w:spacing w:val="0"/>
          <w:position w:val="0"/>
          <w:sz w:val="22"/>
          <w:shd w:fill="auto" w:val="clear"/>
        </w:rPr>
        <w:t xml:space="preserve">e : Arche agglo ENS et plan climat.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Evolutions constatées : faune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 flore</w:t>
      </w:r>
      <w:r>
        <w:rPr>
          <w:rFonts w:ascii="Calibri" w:hAnsi="Calibri" w:cs="Calibri" w:eastAsia="Calibri"/>
          <w:color w:val="auto"/>
          <w:spacing w:val="0"/>
          <w:position w:val="0"/>
          <w:sz w:val="22"/>
          <w:shd w:fill="auto" w:val="clear"/>
        </w:rPr>
        <w:t xml:space="preserve"> :                 Marc Papillon  FRAPNA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Témoignages de citoyens du territoire</w:t>
      </w:r>
      <w:r>
        <w:rPr>
          <w:rFonts w:ascii="Calibri" w:hAnsi="Calibri" w:cs="Calibri" w:eastAsia="Calibri"/>
          <w:color w:val="auto"/>
          <w:spacing w:val="0"/>
          <w:position w:val="0"/>
          <w:sz w:val="22"/>
          <w:shd w:fill="auto" w:val="clear"/>
        </w:rPr>
        <w:t xml:space="preserve"> :                 Moi citoyen, qu’est-ce que je fais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Quelles solutions</w:t>
      </w:r>
      <w:r>
        <w:rPr>
          <w:rFonts w:ascii="Calibri" w:hAnsi="Calibri" w:cs="Calibri" w:eastAsia="Calibri"/>
          <w:color w:val="auto"/>
          <w:spacing w:val="0"/>
          <w:position w:val="0"/>
          <w:sz w:val="22"/>
          <w:shd w:fill="auto" w:val="clear"/>
        </w:rPr>
        <w:t xml:space="preserve"> ? par les intervenants.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accord « historique », le premier accord universel sur le climat, a été adopté par 195 pays, à Paris le 12 décembre 2015. Il confirme la nécessité de limiter la hausse de la température globale bien en-deçà des 2°C.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changement climatique une réalité qui touche aujourd’hui toutes les régions du globe.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TABLE RONDE /DEBAT </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Au vue des informations fournies, que pouvons-nous faire collectivement ?  Que faisons-nous personnellement ? </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DOCUMENTAIRE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DEBAT propos</w:t>
      </w:r>
      <w:r>
        <w:rPr>
          <w:rFonts w:ascii="Calibri" w:hAnsi="Calibri" w:cs="Calibri" w:eastAsia="Calibri"/>
          <w:b/>
          <w:color w:val="auto"/>
          <w:spacing w:val="0"/>
          <w:position w:val="0"/>
          <w:sz w:val="22"/>
          <w:shd w:fill="auto" w:val="clear"/>
        </w:rPr>
        <w:t xml:space="preserve">é par l’Université Populaire Vivarais Hermitage - </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18"/>
          <w:shd w:fill="auto" w:val="clear"/>
        </w:rPr>
      </w:pPr>
      <w:r>
        <w:object w:dxaOrig="4988" w:dyaOrig="7810">
          <v:rect xmlns:o="urn:schemas-microsoft-com:office:office" xmlns:v="urn:schemas-microsoft-com:vml" id="rectole0000000001" style="width:249.400000pt;height:390.5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b/>
          <w:color w:val="auto"/>
          <w:spacing w:val="0"/>
          <w:position w:val="0"/>
          <w:sz w:val="18"/>
          <w:shd w:fill="auto" w:val="clear"/>
        </w:rPr>
        <w:t xml:space="preserve">                                                                                                                                  SYNOPSIS   </w:t>
      </w:r>
    </w:p>
    <w:p>
      <w:pPr>
        <w:spacing w:before="0" w:after="160" w:line="259"/>
        <w:ind w:right="0" w:left="0" w:firstLine="0"/>
        <w:jc w:val="left"/>
        <w:rPr>
          <w:rFonts w:ascii="Calibri" w:hAnsi="Calibri" w:cs="Calibri" w:eastAsia="Calibri"/>
          <w:b/>
          <w:color w:val="auto"/>
          <w:spacing w:val="0"/>
          <w:position w:val="0"/>
          <w:sz w:val="18"/>
          <w:shd w:fill="FFF2CC" w:val="clear"/>
        </w:rPr>
      </w:pPr>
      <w:r>
        <w:rPr>
          <w:rFonts w:ascii="Calibri" w:hAnsi="Calibri" w:cs="Calibri" w:eastAsia="Calibri"/>
          <w:b/>
          <w:color w:val="auto"/>
          <w:spacing w:val="0"/>
          <w:position w:val="0"/>
          <w:sz w:val="18"/>
          <w:shd w:fill="FFF2CC" w:val="clear"/>
        </w:rPr>
        <w:t xml:space="preserve">  Tout commence par la terre qui nous nourrit…</w:t>
      </w:r>
    </w:p>
    <w:p>
      <w:pPr>
        <w:spacing w:before="0" w:after="160" w:line="259"/>
        <w:ind w:right="0" w:left="0" w:firstLine="0"/>
        <w:jc w:val="left"/>
        <w:rPr>
          <w:rFonts w:ascii="Calibri" w:hAnsi="Calibri" w:cs="Calibri" w:eastAsia="Calibri"/>
          <w:b/>
          <w:color w:val="auto"/>
          <w:spacing w:val="0"/>
          <w:position w:val="0"/>
          <w:sz w:val="18"/>
          <w:shd w:fill="FFF2CC" w:val="clear"/>
        </w:rPr>
      </w:pPr>
      <w:r>
        <w:rPr>
          <w:rFonts w:ascii="Calibri" w:hAnsi="Calibri" w:cs="Calibri" w:eastAsia="Calibri"/>
          <w:b/>
          <w:color w:val="auto"/>
          <w:spacing w:val="0"/>
          <w:position w:val="0"/>
          <w:sz w:val="18"/>
          <w:shd w:fill="FFF2CC" w:val="clear"/>
        </w:rPr>
        <w:t xml:space="preserve">   Le constat est là : 60 % des sols sont morts, et le mode de production actuel ne nourrit pas la planète.</w:t>
      </w:r>
    </w:p>
    <w:p>
      <w:pPr>
        <w:spacing w:before="0" w:after="160" w:line="259"/>
        <w:ind w:right="0" w:left="0" w:firstLine="0"/>
        <w:jc w:val="left"/>
        <w:rPr>
          <w:rFonts w:ascii="Calibri" w:hAnsi="Calibri" w:cs="Calibri" w:eastAsia="Calibri"/>
          <w:b/>
          <w:color w:val="auto"/>
          <w:spacing w:val="0"/>
          <w:position w:val="0"/>
          <w:sz w:val="18"/>
          <w:shd w:fill="FFF2CC" w:val="clear"/>
        </w:rPr>
      </w:pPr>
      <w:r>
        <w:rPr>
          <w:rFonts w:ascii="Calibri" w:hAnsi="Calibri" w:cs="Calibri" w:eastAsia="Calibri"/>
          <w:b/>
          <w:color w:val="auto"/>
          <w:spacing w:val="0"/>
          <w:position w:val="0"/>
          <w:sz w:val="18"/>
          <w:shd w:fill="FFF2CC" w:val="clear"/>
        </w:rPr>
        <w:t xml:space="preserve">   Des femmes et hommes relèvent le défi et démontrent que l’on  peut   se passer de pesticides et d’intrants chimiques pour une   alimentation plus saine.</w:t>
      </w:r>
    </w:p>
    <w:p>
      <w:pPr>
        <w:spacing w:before="0" w:after="160" w:line="259"/>
        <w:ind w:right="0" w:left="0" w:firstLine="0"/>
        <w:jc w:val="left"/>
        <w:rPr>
          <w:rFonts w:ascii="Calibri" w:hAnsi="Calibri" w:cs="Calibri" w:eastAsia="Calibri"/>
          <w:b/>
          <w:color w:val="auto"/>
          <w:spacing w:val="0"/>
          <w:position w:val="0"/>
          <w:sz w:val="18"/>
          <w:shd w:fill="FFF2CC" w:val="clear"/>
        </w:rPr>
      </w:pPr>
      <w:r>
        <w:rPr>
          <w:rFonts w:ascii="Calibri" w:hAnsi="Calibri" w:cs="Calibri" w:eastAsia="Calibri"/>
          <w:b/>
          <w:color w:val="auto"/>
          <w:spacing w:val="0"/>
          <w:position w:val="0"/>
          <w:sz w:val="18"/>
          <w:shd w:fill="FFF2CC" w:val="clear"/>
        </w:rPr>
        <w:t xml:space="preserve">   Grâce à leur énergie communicative Fermes d’Avenir bouscule les discours et les habitudes un autre monde est possible </w:t>
      </w:r>
    </w:p>
    <w:p>
      <w:pPr>
        <w:spacing w:before="0" w:after="160" w:line="259"/>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Créée fin 2013 par Maxime de Rostolan, l’association </w:t>
      </w:r>
      <w:r>
        <w:rPr>
          <w:rFonts w:ascii="Calibri" w:hAnsi="Calibri" w:cs="Calibri" w:eastAsia="Calibri"/>
          <w:b/>
          <w:color w:val="auto"/>
          <w:spacing w:val="0"/>
          <w:position w:val="0"/>
          <w:sz w:val="18"/>
          <w:shd w:fill="auto" w:val="clear"/>
        </w:rPr>
        <w:t xml:space="preserve">FERMES D’AVENIR</w:t>
      </w:r>
      <w:r>
        <w:rPr>
          <w:rFonts w:ascii="Calibri" w:hAnsi="Calibri" w:cs="Calibri" w:eastAsia="Calibri"/>
          <w:color w:val="auto"/>
          <w:spacing w:val="0"/>
          <w:position w:val="0"/>
          <w:sz w:val="18"/>
          <w:shd w:fill="auto" w:val="clear"/>
        </w:rPr>
        <w:t xml:space="preserve"> a pour ambition d’accélérer la transition agricole avec comme missions de déployer des fermes agroécologiques et proposer des pistes d’action pour qu’émergent des vocations et techniques agricoles vertueuses partout en France.  Elle s’adresse aux différents acteurs de la transition : agriculteurs et futurs agriculteurs, entreprises, territoires, propriétaires fonciers, citoyens et consommateurs. L’association est organisée autour de plusieurs activités : Production, Formation, Sensibilisation et Financement.</w:t>
      </w:r>
    </w:p>
    <w:p>
      <w:pPr>
        <w:spacing w:before="0" w:after="160" w:line="259"/>
        <w:ind w:right="0" w:left="0" w:firstLine="0"/>
        <w:jc w:val="left"/>
        <w:rPr>
          <w:rFonts w:ascii="Calibri" w:hAnsi="Calibri" w:cs="Calibri" w:eastAsia="Calibri"/>
          <w:b/>
          <w:i/>
          <w:color w:val="auto"/>
          <w:spacing w:val="0"/>
          <w:position w:val="0"/>
          <w:sz w:val="18"/>
          <w:shd w:fill="auto" w:val="clear"/>
        </w:rPr>
      </w:pPr>
      <w:r>
        <w:rPr>
          <w:rFonts w:ascii="Calibri" w:hAnsi="Calibri" w:cs="Calibri" w:eastAsia="Calibri"/>
          <w:i/>
          <w:color w:val="auto"/>
          <w:spacing w:val="0"/>
          <w:position w:val="0"/>
          <w:sz w:val="18"/>
          <w:shd w:fill="auto" w:val="clear"/>
        </w:rPr>
        <w:t xml:space="preserve">« Notre conviction : Une agriculture d’avenir à impacts positifs est possible. L’agroécologie est plus performante et résiliente que l’agriculture dite conventionnelle. Prendre soin des hommes et de la nature</w:t>
      </w:r>
      <w:r>
        <w:rPr>
          <w:rFonts w:ascii="Calibri" w:hAnsi="Calibri" w:cs="Calibri" w:eastAsia="Calibri"/>
          <w:b/>
          <w:i/>
          <w:color w:val="auto"/>
          <w:spacing w:val="0"/>
          <w:position w:val="0"/>
          <w:sz w:val="18"/>
          <w:shd w:fill="auto" w:val="clear"/>
        </w:rPr>
        <w:t xml:space="preserve"> n’est pas une option, mais une nécessité </w:t>
      </w:r>
      <w:r>
        <w:rPr>
          <w:rFonts w:ascii="Calibri" w:hAnsi="Calibri" w:cs="Calibri" w:eastAsia="Calibri"/>
          <w:i/>
          <w:color w:val="auto"/>
          <w:spacing w:val="0"/>
          <w:position w:val="0"/>
          <w:sz w:val="18"/>
          <w:shd w:fill="auto" w:val="clear"/>
        </w:rPr>
        <w:t xml:space="preserve">pour offrir une alimentation saine au plus</w:t>
      </w:r>
      <w:r>
        <w:rPr>
          <w:rFonts w:ascii="Calibri" w:hAnsi="Calibri" w:cs="Calibri" w:eastAsia="Calibri"/>
          <w:b/>
          <w:i/>
          <w:color w:val="auto"/>
          <w:spacing w:val="0"/>
          <w:position w:val="0"/>
          <w:sz w:val="18"/>
          <w:shd w:fill="auto" w:val="clear"/>
        </w:rPr>
        <w:t xml:space="preserve"> </w:t>
      </w:r>
      <w:r>
        <w:rPr>
          <w:rFonts w:ascii="Calibri" w:hAnsi="Calibri" w:cs="Calibri" w:eastAsia="Calibri"/>
          <w:i/>
          <w:color w:val="auto"/>
          <w:spacing w:val="0"/>
          <w:position w:val="0"/>
          <w:sz w:val="18"/>
          <w:shd w:fill="auto" w:val="clear"/>
        </w:rPr>
        <w:t xml:space="preserve">grand nombre</w:t>
      </w:r>
      <w:r>
        <w:rPr>
          <w:rFonts w:ascii="Calibri" w:hAnsi="Calibri" w:cs="Calibri" w:eastAsia="Calibri"/>
          <w:b/>
          <w:i/>
          <w:color w:val="auto"/>
          <w:spacing w:val="0"/>
          <w:position w:val="0"/>
          <w:sz w:val="18"/>
          <w:shd w:fill="auto" w:val="clear"/>
        </w:rPr>
        <w:t xml:space="preserve">. </w:t>
      </w:r>
    </w:p>
    <w:p>
      <w:pPr>
        <w:spacing w:before="0" w:after="160" w:line="259"/>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Convaincus de l’efficacité de la coopération, nous agissons au quotidien avec l’ensemble des acteurs </w:t>
      </w:r>
      <w:r>
        <w:rPr>
          <w:rFonts w:ascii="Calibri" w:hAnsi="Calibri" w:cs="Calibri" w:eastAsia="Calibri"/>
          <w:i/>
          <w:color w:val="auto"/>
          <w:spacing w:val="0"/>
          <w:position w:val="0"/>
          <w:sz w:val="18"/>
          <w:shd w:fill="auto" w:val="clear"/>
        </w:rPr>
        <w:t xml:space="preserve">–</w:t>
      </w:r>
      <w:r>
        <w:rPr>
          <w:rFonts w:ascii="Calibri" w:hAnsi="Calibri" w:cs="Calibri" w:eastAsia="Calibri"/>
          <w:i/>
          <w:color w:val="auto"/>
          <w:spacing w:val="0"/>
          <w:position w:val="0"/>
          <w:sz w:val="18"/>
          <w:shd w:fill="auto" w:val="clear"/>
        </w:rPr>
        <w:t xml:space="preserve"> depuis le stylo, le champ, la transformation et la distribution jusqu</w:t>
      </w:r>
      <w:r>
        <w:rPr>
          <w:rFonts w:ascii="Calibri" w:hAnsi="Calibri" w:cs="Calibri" w:eastAsia="Calibri"/>
          <w:i/>
          <w:color w:val="auto"/>
          <w:spacing w:val="0"/>
          <w:position w:val="0"/>
          <w:sz w:val="18"/>
          <w:shd w:fill="auto" w:val="clear"/>
        </w:rPr>
        <w:t xml:space="preserve">’</w:t>
      </w:r>
      <w:r>
        <w:rPr>
          <w:rFonts w:ascii="Calibri" w:hAnsi="Calibri" w:cs="Calibri" w:eastAsia="Calibri"/>
          <w:i/>
          <w:color w:val="auto"/>
          <w:spacing w:val="0"/>
          <w:position w:val="0"/>
          <w:sz w:val="18"/>
          <w:shd w:fill="auto" w:val="clear"/>
        </w:rPr>
        <w:t xml:space="preserve">à l’assiette. » (Maxime de Rostolan)</w:t>
      </w:r>
    </w:p>
    <w:p>
      <w:pPr>
        <w:spacing w:before="0" w:after="160" w:line="259"/>
        <w:ind w:right="0" w:left="0" w:firstLine="0"/>
        <w:jc w:val="left"/>
        <w:rPr>
          <w:rFonts w:ascii="Calibri" w:hAnsi="Calibri" w:cs="Calibri" w:eastAsia="Calibri"/>
          <w:i/>
          <w:color w:val="auto"/>
          <w:spacing w:val="0"/>
          <w:position w:val="0"/>
          <w:sz w:val="22"/>
          <w:shd w:fill="auto" w:val="clear"/>
        </w:rPr>
      </w:pPr>
    </w:p>
    <w:p>
      <w:pPr>
        <w:spacing w:before="0" w:after="160" w:line="259"/>
        <w:ind w:right="0" w:left="0" w:firstLine="0"/>
        <w:jc w:val="left"/>
        <w:rPr>
          <w:rFonts w:ascii="Calibri" w:hAnsi="Calibri" w:cs="Calibri" w:eastAsia="Calibri"/>
          <w:i/>
          <w:color w:val="auto"/>
          <w:spacing w:val="0"/>
          <w:position w:val="0"/>
          <w:sz w:val="22"/>
          <w:shd w:fill="FFF2CC" w:val="clear"/>
        </w:rPr>
      </w:pPr>
      <w:r>
        <w:rPr>
          <w:rFonts w:ascii="Calibri" w:hAnsi="Calibri" w:cs="Calibri" w:eastAsia="Calibri"/>
          <w:b/>
          <w:color w:val="auto"/>
          <w:spacing w:val="0"/>
          <w:position w:val="0"/>
          <w:sz w:val="22"/>
          <w:shd w:fill="FFF2CC" w:val="clear"/>
        </w:rPr>
        <w:t xml:space="preserve">DEBAT animé par Pierre Pageot</w:t>
      </w:r>
      <w:r>
        <w:rPr>
          <w:rFonts w:ascii="Calibri" w:hAnsi="Calibri" w:cs="Calibri" w:eastAsia="Calibri"/>
          <w:color w:val="auto"/>
          <w:spacing w:val="0"/>
          <w:position w:val="0"/>
          <w:sz w:val="22"/>
          <w:shd w:fill="FFF2CC" w:val="clear"/>
        </w:rPr>
        <w:t xml:space="preserve">, directeur de Fermes d’Avenir avec les questions ci- dessous :</w:t>
      </w:r>
    </w:p>
    <w:p>
      <w:pPr>
        <w:spacing w:before="0" w:after="160" w:line="259"/>
        <w:ind w:right="0" w:left="0" w:firstLine="0"/>
        <w:jc w:val="left"/>
        <w:rPr>
          <w:rFonts w:ascii="Calibri" w:hAnsi="Calibri" w:cs="Calibri" w:eastAsia="Calibri"/>
          <w:b/>
          <w:i/>
          <w:color w:val="auto"/>
          <w:spacing w:val="0"/>
          <w:position w:val="0"/>
          <w:sz w:val="22"/>
          <w:shd w:fill="FFF2CC" w:val="clear"/>
        </w:rPr>
      </w:pPr>
      <w:r>
        <w:rPr>
          <w:rFonts w:ascii="Calibri" w:hAnsi="Calibri" w:cs="Calibri" w:eastAsia="Calibri"/>
          <w:b/>
          <w:i/>
          <w:color w:val="auto"/>
          <w:spacing w:val="0"/>
          <w:position w:val="0"/>
          <w:sz w:val="22"/>
          <w:u w:val="single"/>
          <w:shd w:fill="FFF2CC" w:val="clear"/>
        </w:rPr>
        <w:t xml:space="preserve">Tous consommateurs</w:t>
      </w:r>
      <w:r>
        <w:rPr>
          <w:rFonts w:ascii="Calibri" w:hAnsi="Calibri" w:cs="Calibri" w:eastAsia="Calibri"/>
          <w:b/>
          <w:i/>
          <w:color w:val="auto"/>
          <w:spacing w:val="0"/>
          <w:position w:val="0"/>
          <w:sz w:val="22"/>
          <w:shd w:fill="FFF2CC" w:val="clear"/>
        </w:rPr>
        <w:t xml:space="preserve"> : comment chacun devenons-nous acteur d’une alimentation positive ?</w:t>
      </w:r>
    </w:p>
    <w:p>
      <w:pPr>
        <w:spacing w:before="0" w:after="160" w:line="259"/>
        <w:ind w:right="0" w:left="0" w:firstLine="0"/>
        <w:jc w:val="left"/>
        <w:rPr>
          <w:rFonts w:ascii="Calibri" w:hAnsi="Calibri" w:cs="Calibri" w:eastAsia="Calibri"/>
          <w:b/>
          <w:i/>
          <w:color w:val="auto"/>
          <w:spacing w:val="0"/>
          <w:position w:val="0"/>
          <w:sz w:val="22"/>
          <w:shd w:fill="FFF2CC" w:val="clear"/>
        </w:rPr>
      </w:pPr>
      <w:r>
        <w:rPr>
          <w:rFonts w:ascii="Calibri" w:hAnsi="Calibri" w:cs="Calibri" w:eastAsia="Calibri"/>
          <w:b/>
          <w:i/>
          <w:color w:val="auto"/>
          <w:spacing w:val="0"/>
          <w:position w:val="0"/>
          <w:sz w:val="22"/>
          <w:u w:val="single"/>
          <w:shd w:fill="FFF2CC" w:val="clear"/>
        </w:rPr>
        <w:t xml:space="preserve">Producteurs</w:t>
      </w:r>
      <w:r>
        <w:rPr>
          <w:rFonts w:ascii="Calibri" w:hAnsi="Calibri" w:cs="Calibri" w:eastAsia="Calibri"/>
          <w:b/>
          <w:i/>
          <w:color w:val="auto"/>
          <w:spacing w:val="0"/>
          <w:position w:val="0"/>
          <w:sz w:val="22"/>
          <w:shd w:fill="FFF2CC" w:val="clear"/>
        </w:rPr>
        <w:t xml:space="preserve"> : comment favoriser collectivement une agriculture durable et positive ?</w:t>
      </w:r>
    </w:p>
    <w:p>
      <w:pPr>
        <w:spacing w:before="0" w:after="160" w:line="259"/>
        <w:ind w:right="0" w:left="0" w:firstLine="0"/>
        <w:jc w:val="left"/>
        <w:rPr>
          <w:rFonts w:ascii="Calibri" w:hAnsi="Calibri" w:cs="Calibri" w:eastAsia="Calibri"/>
          <w:color w:val="auto"/>
          <w:spacing w:val="0"/>
          <w:position w:val="0"/>
          <w:sz w:val="22"/>
          <w:shd w:fill="FFF2CC" w:val="clear"/>
        </w:rPr>
      </w:pPr>
      <w:r>
        <w:rPr>
          <w:rFonts w:ascii="Calibri" w:hAnsi="Calibri" w:cs="Calibri" w:eastAsia="Calibri"/>
          <w:b/>
          <w:i/>
          <w:color w:val="auto"/>
          <w:spacing w:val="0"/>
          <w:position w:val="0"/>
          <w:sz w:val="22"/>
          <w:u w:val="single"/>
          <w:shd w:fill="FFF2CC" w:val="clear"/>
        </w:rPr>
        <w:t xml:space="preserve">Transformateurs &amp; distributeurs</w:t>
      </w:r>
      <w:r>
        <w:rPr>
          <w:rFonts w:ascii="Calibri" w:hAnsi="Calibri" w:cs="Calibri" w:eastAsia="Calibri"/>
          <w:b/>
          <w:i/>
          <w:color w:val="auto"/>
          <w:spacing w:val="0"/>
          <w:position w:val="0"/>
          <w:sz w:val="22"/>
          <w:shd w:fill="FFF2CC" w:val="clear"/>
        </w:rPr>
        <w:t xml:space="preserve"> : quelles initiatives pour répondre aux besoins locaux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